
<file path=[Content_Types].xml><?xml version="1.0" encoding="utf-8"?>
<Types xmlns="http://schemas.openxmlformats.org/package/2006/content-types">
  <Default Extension="bin" ContentType="application/vnd.openxmlformats-officedocument.oleObject"/>
  <Default Extension="png" ContentType="image/png"/>
  <Default Extension="wmf" ContentType="image/x-wmf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042A1" w:rsidRPr="001042A1" w:rsidRDefault="001042A1" w:rsidP="001042A1">
      <w:pPr>
        <w:pStyle w:val="a3"/>
        <w:jc w:val="center"/>
        <w:rPr>
          <w:b/>
          <w:sz w:val="32"/>
          <w:szCs w:val="28"/>
        </w:rPr>
      </w:pPr>
      <w:r w:rsidRPr="001042A1">
        <w:rPr>
          <w:b/>
          <w:sz w:val="32"/>
          <w:szCs w:val="28"/>
        </w:rPr>
        <w:t>Задание 1. Элементы теории вероятностей</w:t>
      </w:r>
    </w:p>
    <w:p w:rsidR="001042A1" w:rsidRDefault="001042A1" w:rsidP="001042A1">
      <w:pPr>
        <w:pStyle w:val="a3"/>
        <w:ind w:firstLine="851"/>
      </w:pPr>
    </w:p>
    <w:p w:rsidR="001042A1" w:rsidRPr="001042A1" w:rsidRDefault="001042A1" w:rsidP="001042A1">
      <w:pPr>
        <w:pStyle w:val="a3"/>
        <w:ind w:firstLine="851"/>
        <w:rPr>
          <w:szCs w:val="28"/>
        </w:rPr>
      </w:pPr>
      <w:r w:rsidRPr="001042A1">
        <w:rPr>
          <w:b/>
          <w:szCs w:val="28"/>
        </w:rPr>
        <w:t>Математическим ожиданием</w:t>
      </w:r>
      <w:r w:rsidRPr="001042A1">
        <w:rPr>
          <w:szCs w:val="28"/>
        </w:rPr>
        <w:t xml:space="preserve"> или средним значением </w:t>
      </w:r>
      <w:proofErr w:type="gramStart"/>
      <w:r w:rsidRPr="001042A1">
        <w:rPr>
          <w:szCs w:val="28"/>
        </w:rPr>
        <w:t>М(</w:t>
      </w:r>
      <w:proofErr w:type="gramEnd"/>
      <w:r w:rsidRPr="001042A1">
        <w:rPr>
          <w:szCs w:val="28"/>
        </w:rPr>
        <w:t>Х) дискретной случайной величины Х называется сумма произведений всех ее значений на соответствующие им вероятности:</w:t>
      </w:r>
    </w:p>
    <w:p w:rsidR="001042A1" w:rsidRPr="001042A1" w:rsidRDefault="001042A1" w:rsidP="001042A1">
      <w:pPr>
        <w:pStyle w:val="a3"/>
        <w:ind w:firstLine="851"/>
        <w:jc w:val="center"/>
        <w:rPr>
          <w:szCs w:val="28"/>
        </w:rPr>
      </w:pPr>
      <w:r w:rsidRPr="001042A1">
        <w:rPr>
          <w:szCs w:val="28"/>
        </w:rPr>
        <w:t xml:space="preserve">                   </w:t>
      </w:r>
      <w:r w:rsidRPr="001042A1">
        <w:rPr>
          <w:position w:val="-32"/>
          <w:szCs w:val="28"/>
        </w:rPr>
        <w:object w:dxaOrig="1900" w:dyaOrig="70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95pt;height:35pt" o:ole="" fillcolor="window">
            <v:imagedata r:id="rId5" o:title=""/>
          </v:shape>
          <o:OLEObject Type="Embed" ProgID="Equation.3" ShapeID="_x0000_i1025" DrawAspect="Content" ObjectID="_1442218339" r:id="rId6"/>
        </w:object>
      </w:r>
      <w:r w:rsidRPr="001042A1">
        <w:rPr>
          <w:szCs w:val="28"/>
        </w:rPr>
        <w:t xml:space="preserve">                                     (1)</w:t>
      </w:r>
    </w:p>
    <w:p w:rsidR="001042A1" w:rsidRPr="001042A1" w:rsidRDefault="001042A1" w:rsidP="001042A1">
      <w:pPr>
        <w:pStyle w:val="a3"/>
        <w:ind w:firstLine="851"/>
        <w:rPr>
          <w:szCs w:val="28"/>
        </w:rPr>
      </w:pPr>
    </w:p>
    <w:p w:rsidR="001042A1" w:rsidRPr="001042A1" w:rsidRDefault="001042A1" w:rsidP="001042A1">
      <w:pPr>
        <w:pStyle w:val="a3"/>
        <w:ind w:firstLine="851"/>
        <w:rPr>
          <w:szCs w:val="28"/>
        </w:rPr>
      </w:pPr>
      <w:r w:rsidRPr="001042A1">
        <w:rPr>
          <w:b/>
          <w:szCs w:val="28"/>
        </w:rPr>
        <w:t xml:space="preserve">Дисперсией </w:t>
      </w:r>
      <w:r w:rsidRPr="001042A1">
        <w:rPr>
          <w:b/>
          <w:szCs w:val="28"/>
          <w:lang w:val="en-US"/>
        </w:rPr>
        <w:t>D</w:t>
      </w:r>
      <w:r w:rsidRPr="001042A1">
        <w:rPr>
          <w:b/>
          <w:szCs w:val="28"/>
        </w:rPr>
        <w:t>(Х)</w:t>
      </w:r>
      <w:r w:rsidRPr="001042A1">
        <w:rPr>
          <w:szCs w:val="28"/>
        </w:rPr>
        <w:t xml:space="preserve"> случайной величины Х называется математическое ожидание квадрата ее отклонения от математического ожидания:</w:t>
      </w:r>
    </w:p>
    <w:p w:rsidR="001042A1" w:rsidRPr="001042A1" w:rsidRDefault="001042A1" w:rsidP="001042A1">
      <w:pPr>
        <w:pStyle w:val="a3"/>
        <w:ind w:firstLine="851"/>
        <w:jc w:val="center"/>
        <w:rPr>
          <w:szCs w:val="28"/>
        </w:rPr>
      </w:pPr>
      <w:r w:rsidRPr="001042A1">
        <w:rPr>
          <w:szCs w:val="28"/>
        </w:rPr>
        <w:t xml:space="preserve">                </w:t>
      </w:r>
      <w:r w:rsidRPr="001042A1">
        <w:rPr>
          <w:position w:val="-12"/>
          <w:szCs w:val="28"/>
          <w:lang w:val="en-US"/>
        </w:rPr>
        <w:object w:dxaOrig="2740" w:dyaOrig="480">
          <v:shape id="_x0000_i1026" type="#_x0000_t75" style="width:137pt;height:24pt" o:ole="" fillcolor="window">
            <v:imagedata r:id="rId7" o:title=""/>
          </v:shape>
          <o:OLEObject Type="Embed" ProgID="Equation.3" ShapeID="_x0000_i1026" DrawAspect="Content" ObjectID="_1442218340" r:id="rId8"/>
        </w:object>
      </w:r>
      <w:r w:rsidRPr="001042A1">
        <w:rPr>
          <w:szCs w:val="28"/>
        </w:rPr>
        <w:t xml:space="preserve">                              (2) </w:t>
      </w:r>
    </w:p>
    <w:p w:rsidR="001042A1" w:rsidRPr="001042A1" w:rsidRDefault="001042A1" w:rsidP="001042A1">
      <w:pPr>
        <w:pStyle w:val="a3"/>
        <w:ind w:firstLine="851"/>
        <w:jc w:val="center"/>
        <w:rPr>
          <w:szCs w:val="28"/>
        </w:rPr>
      </w:pPr>
    </w:p>
    <w:p w:rsidR="001042A1" w:rsidRPr="001042A1" w:rsidRDefault="001042A1" w:rsidP="001042A1">
      <w:pPr>
        <w:pStyle w:val="a3"/>
        <w:ind w:firstLine="851"/>
        <w:rPr>
          <w:szCs w:val="28"/>
        </w:rPr>
      </w:pPr>
      <w:r w:rsidRPr="001042A1">
        <w:rPr>
          <w:szCs w:val="28"/>
        </w:rPr>
        <w:t>Дисперсия характеризует отклонение  (разброс) значений случайной величины относительно среднего значения.</w:t>
      </w:r>
    </w:p>
    <w:p w:rsidR="001042A1" w:rsidRPr="001042A1" w:rsidRDefault="001042A1" w:rsidP="001042A1">
      <w:pPr>
        <w:pStyle w:val="a3"/>
        <w:ind w:firstLine="851"/>
        <w:rPr>
          <w:szCs w:val="28"/>
        </w:rPr>
      </w:pPr>
      <w:r w:rsidRPr="001042A1">
        <w:rPr>
          <w:b/>
          <w:szCs w:val="28"/>
        </w:rPr>
        <w:t xml:space="preserve">Средним </w:t>
      </w:r>
      <w:proofErr w:type="spellStart"/>
      <w:r w:rsidRPr="001042A1">
        <w:rPr>
          <w:b/>
          <w:szCs w:val="28"/>
        </w:rPr>
        <w:t>квадратическим</w:t>
      </w:r>
      <w:proofErr w:type="spellEnd"/>
      <w:r w:rsidRPr="001042A1">
        <w:rPr>
          <w:b/>
          <w:szCs w:val="28"/>
        </w:rPr>
        <w:t xml:space="preserve"> отклонением</w:t>
      </w:r>
      <w:r w:rsidRPr="001042A1">
        <w:rPr>
          <w:szCs w:val="28"/>
        </w:rPr>
        <w:t xml:space="preserve"> (стандартным отклонением) </w:t>
      </w:r>
      <w:proofErr w:type="spellStart"/>
      <w:r w:rsidRPr="001042A1">
        <w:rPr>
          <w:szCs w:val="28"/>
        </w:rPr>
        <w:t>σ</w:t>
      </w:r>
      <w:r w:rsidRPr="001042A1">
        <w:rPr>
          <w:szCs w:val="28"/>
          <w:vertAlign w:val="subscript"/>
        </w:rPr>
        <w:t>х</w:t>
      </w:r>
      <w:proofErr w:type="spellEnd"/>
      <w:r w:rsidRPr="001042A1">
        <w:rPr>
          <w:szCs w:val="28"/>
        </w:rPr>
        <w:t xml:space="preserve"> случайной величины Х называется арифметическое значение корня квадратного из ее дисперсии:</w:t>
      </w:r>
    </w:p>
    <w:p w:rsidR="001042A1" w:rsidRPr="001042A1" w:rsidRDefault="001042A1" w:rsidP="001042A1">
      <w:pPr>
        <w:pStyle w:val="a3"/>
        <w:ind w:firstLine="851"/>
        <w:jc w:val="center"/>
        <w:rPr>
          <w:szCs w:val="28"/>
        </w:rPr>
      </w:pPr>
      <w:r w:rsidRPr="001042A1">
        <w:rPr>
          <w:szCs w:val="28"/>
        </w:rPr>
        <w:t xml:space="preserve">                       </w:t>
      </w:r>
      <w:r w:rsidRPr="001042A1">
        <w:rPr>
          <w:position w:val="-14"/>
          <w:szCs w:val="28"/>
        </w:rPr>
        <w:object w:dxaOrig="1560" w:dyaOrig="440">
          <v:shape id="_x0000_i1027" type="#_x0000_t75" style="width:78pt;height:22pt" o:ole="" fillcolor="window">
            <v:imagedata r:id="rId9" o:title=""/>
          </v:shape>
          <o:OLEObject Type="Embed" ProgID="Equation.3" ShapeID="_x0000_i1027" DrawAspect="Content" ObjectID="_1442218341" r:id="rId10"/>
        </w:object>
      </w:r>
      <w:r w:rsidRPr="001042A1">
        <w:rPr>
          <w:szCs w:val="28"/>
        </w:rPr>
        <w:t xml:space="preserve">                                           (3)</w:t>
      </w:r>
    </w:p>
    <w:p w:rsidR="001042A1" w:rsidRPr="001042A1" w:rsidRDefault="001042A1" w:rsidP="001042A1">
      <w:pPr>
        <w:shd w:val="clear" w:color="auto" w:fill="FFFFFF"/>
        <w:tabs>
          <w:tab w:val="num" w:pos="0"/>
        </w:tabs>
        <w:spacing w:before="50"/>
        <w:ind w:firstLine="851"/>
        <w:jc w:val="both"/>
        <w:rPr>
          <w:color w:val="000000"/>
          <w:spacing w:val="-3"/>
          <w:sz w:val="28"/>
          <w:szCs w:val="28"/>
        </w:rPr>
      </w:pPr>
    </w:p>
    <w:p w:rsidR="001042A1" w:rsidRPr="001042A1" w:rsidRDefault="001042A1" w:rsidP="001042A1">
      <w:pPr>
        <w:shd w:val="clear" w:color="auto" w:fill="FFFFFF"/>
        <w:tabs>
          <w:tab w:val="num" w:pos="0"/>
        </w:tabs>
        <w:spacing w:before="50"/>
        <w:ind w:firstLine="851"/>
        <w:jc w:val="both"/>
        <w:rPr>
          <w:b/>
          <w:bCs/>
          <w:color w:val="000000"/>
          <w:sz w:val="28"/>
          <w:szCs w:val="28"/>
        </w:rPr>
      </w:pPr>
      <w:r w:rsidRPr="001042A1">
        <w:rPr>
          <w:color w:val="000000"/>
          <w:sz w:val="28"/>
          <w:szCs w:val="28"/>
        </w:rPr>
        <w:t>Соотношение, устанавливающее связь между отдельными возможными значениями случайной ве</w:t>
      </w:r>
      <w:r w:rsidRPr="001042A1">
        <w:rPr>
          <w:color w:val="000000"/>
          <w:sz w:val="28"/>
          <w:szCs w:val="28"/>
        </w:rPr>
        <w:softHyphen/>
        <w:t>личины и соответствующими им вероятностями, называется</w:t>
      </w:r>
      <w:r w:rsidRPr="001042A1">
        <w:rPr>
          <w:b/>
          <w:bCs/>
          <w:color w:val="000000"/>
          <w:sz w:val="28"/>
          <w:szCs w:val="28"/>
        </w:rPr>
        <w:t xml:space="preserve"> законом распределения дискретной случайной величины.</w:t>
      </w:r>
    </w:p>
    <w:p w:rsidR="001042A1" w:rsidRPr="001042A1" w:rsidRDefault="001042A1" w:rsidP="001042A1">
      <w:pPr>
        <w:ind w:firstLine="709"/>
        <w:jc w:val="both"/>
        <w:rPr>
          <w:bCs/>
          <w:i/>
          <w:iCs/>
          <w:color w:val="000000"/>
          <w:sz w:val="28"/>
          <w:szCs w:val="28"/>
        </w:rPr>
      </w:pPr>
      <w:r w:rsidRPr="001042A1">
        <w:rPr>
          <w:b/>
          <w:bCs/>
          <w:color w:val="000000"/>
          <w:sz w:val="28"/>
          <w:szCs w:val="28"/>
        </w:rPr>
        <w:t>Функцией распределения</w:t>
      </w:r>
      <w:r w:rsidRPr="001042A1">
        <w:rPr>
          <w:bCs/>
          <w:color w:val="000000"/>
          <w:sz w:val="28"/>
          <w:szCs w:val="28"/>
        </w:rPr>
        <w:t xml:space="preserve"> случайной величины </w:t>
      </w:r>
      <w:r w:rsidRPr="001042A1">
        <w:rPr>
          <w:bCs/>
          <w:i/>
          <w:iCs/>
          <w:color w:val="000000"/>
          <w:sz w:val="28"/>
          <w:szCs w:val="28"/>
          <w:lang w:val="en-US"/>
        </w:rPr>
        <w:t>X</w:t>
      </w:r>
      <w:r w:rsidRPr="001042A1">
        <w:rPr>
          <w:bCs/>
          <w:i/>
          <w:iCs/>
          <w:color w:val="000000"/>
          <w:sz w:val="28"/>
          <w:szCs w:val="28"/>
        </w:rPr>
        <w:t xml:space="preserve"> </w:t>
      </w:r>
      <w:r w:rsidRPr="001042A1">
        <w:rPr>
          <w:bCs/>
          <w:color w:val="000000"/>
          <w:sz w:val="28"/>
          <w:szCs w:val="28"/>
        </w:rPr>
        <w:t xml:space="preserve">называется функция </w:t>
      </w:r>
      <w:r w:rsidRPr="001042A1">
        <w:rPr>
          <w:bCs/>
          <w:i/>
          <w:iCs/>
          <w:color w:val="000000"/>
          <w:sz w:val="28"/>
          <w:szCs w:val="28"/>
          <w:lang w:val="en-US"/>
        </w:rPr>
        <w:t>F</w:t>
      </w:r>
      <w:r w:rsidRPr="001042A1">
        <w:rPr>
          <w:bCs/>
          <w:i/>
          <w:iCs/>
          <w:color w:val="000000"/>
          <w:sz w:val="28"/>
          <w:szCs w:val="28"/>
        </w:rPr>
        <w:t xml:space="preserve">(х), </w:t>
      </w:r>
      <w:r w:rsidRPr="001042A1">
        <w:rPr>
          <w:bCs/>
          <w:color w:val="000000"/>
          <w:sz w:val="28"/>
          <w:szCs w:val="28"/>
        </w:rPr>
        <w:t xml:space="preserve">выражающая вероятность того, что </w:t>
      </w:r>
      <w:r w:rsidRPr="001042A1">
        <w:rPr>
          <w:bCs/>
          <w:i/>
          <w:iCs/>
          <w:color w:val="000000"/>
          <w:sz w:val="28"/>
          <w:szCs w:val="28"/>
          <w:lang w:val="en-US"/>
        </w:rPr>
        <w:t>X</w:t>
      </w:r>
      <w:r w:rsidRPr="001042A1">
        <w:rPr>
          <w:bCs/>
          <w:i/>
          <w:iCs/>
          <w:color w:val="000000"/>
          <w:sz w:val="28"/>
          <w:szCs w:val="28"/>
        </w:rPr>
        <w:t xml:space="preserve"> </w:t>
      </w:r>
      <w:r w:rsidRPr="001042A1">
        <w:rPr>
          <w:bCs/>
          <w:color w:val="000000"/>
          <w:sz w:val="28"/>
          <w:szCs w:val="28"/>
        </w:rPr>
        <w:t xml:space="preserve">примет значение, </w:t>
      </w:r>
      <w:proofErr w:type="gramStart"/>
      <w:r w:rsidRPr="001042A1">
        <w:rPr>
          <w:bCs/>
          <w:color w:val="000000"/>
          <w:sz w:val="28"/>
          <w:szCs w:val="28"/>
        </w:rPr>
        <w:t>меньшее</w:t>
      </w:r>
      <w:proofErr w:type="gramEnd"/>
      <w:r w:rsidRPr="001042A1">
        <w:rPr>
          <w:bCs/>
          <w:color w:val="000000"/>
          <w:sz w:val="28"/>
          <w:szCs w:val="28"/>
        </w:rPr>
        <w:t xml:space="preserve"> чем </w:t>
      </w:r>
      <w:r w:rsidRPr="001042A1">
        <w:rPr>
          <w:bCs/>
          <w:i/>
          <w:iCs/>
          <w:color w:val="000000"/>
          <w:sz w:val="28"/>
          <w:szCs w:val="28"/>
        </w:rPr>
        <w:t>х:</w:t>
      </w:r>
    </w:p>
    <w:p w:rsidR="001042A1" w:rsidRPr="001042A1" w:rsidRDefault="001042A1" w:rsidP="001042A1">
      <w:pPr>
        <w:ind w:firstLine="709"/>
        <w:jc w:val="both"/>
        <w:rPr>
          <w:b/>
          <w:bCs/>
          <w:i/>
          <w:iCs/>
          <w:color w:val="000000"/>
          <w:sz w:val="28"/>
          <w:szCs w:val="28"/>
        </w:rPr>
      </w:pPr>
    </w:p>
    <w:p w:rsidR="001042A1" w:rsidRPr="001042A1" w:rsidRDefault="001042A1" w:rsidP="001042A1">
      <w:pPr>
        <w:jc w:val="center"/>
        <w:rPr>
          <w:sz w:val="28"/>
          <w:szCs w:val="28"/>
        </w:rPr>
      </w:pPr>
      <w:r w:rsidRPr="001042A1">
        <w:rPr>
          <w:noProof/>
          <w:sz w:val="28"/>
          <w:szCs w:val="28"/>
        </w:rPr>
        <w:drawing>
          <wp:inline distT="0" distB="0" distL="0" distR="0" wp14:anchorId="0C70A54A" wp14:editId="5881CC5E">
            <wp:extent cx="2235200" cy="444500"/>
            <wp:effectExtent l="0" t="0" r="0" b="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33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35200" cy="444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042A1" w:rsidRPr="001042A1" w:rsidRDefault="001042A1" w:rsidP="001042A1">
      <w:pPr>
        <w:ind w:firstLine="709"/>
        <w:jc w:val="center"/>
        <w:rPr>
          <w:sz w:val="28"/>
          <w:szCs w:val="28"/>
        </w:rPr>
      </w:pPr>
    </w:p>
    <w:p w:rsidR="001042A1" w:rsidRPr="001042A1" w:rsidRDefault="001042A1" w:rsidP="001042A1">
      <w:pPr>
        <w:shd w:val="clear" w:color="auto" w:fill="FFFFFF"/>
        <w:ind w:firstLine="709"/>
        <w:jc w:val="both"/>
        <w:rPr>
          <w:sz w:val="28"/>
          <w:szCs w:val="28"/>
        </w:rPr>
      </w:pPr>
      <w:r w:rsidRPr="001042A1">
        <w:rPr>
          <w:color w:val="000000"/>
          <w:sz w:val="28"/>
          <w:szCs w:val="28"/>
        </w:rPr>
        <w:t xml:space="preserve">Здесь для каждого значения х суммируются вероятности тех значений </w:t>
      </w:r>
      <w:r w:rsidRPr="001042A1">
        <w:rPr>
          <w:i/>
          <w:iCs/>
          <w:color w:val="000000"/>
          <w:sz w:val="28"/>
          <w:szCs w:val="28"/>
        </w:rPr>
        <w:t>х</w:t>
      </w:r>
      <w:proofErr w:type="spellStart"/>
      <w:proofErr w:type="gramStart"/>
      <w:r w:rsidRPr="001042A1">
        <w:rPr>
          <w:i/>
          <w:iCs/>
          <w:color w:val="000000"/>
          <w:sz w:val="28"/>
          <w:szCs w:val="28"/>
          <w:vertAlign w:val="subscript"/>
          <w:lang w:val="en-US"/>
        </w:rPr>
        <w:t>i</w:t>
      </w:r>
      <w:proofErr w:type="spellEnd"/>
      <w:proofErr w:type="gramEnd"/>
      <w:r w:rsidRPr="001042A1">
        <w:rPr>
          <w:i/>
          <w:iCs/>
          <w:color w:val="000000"/>
          <w:sz w:val="28"/>
          <w:szCs w:val="28"/>
        </w:rPr>
        <w:t xml:space="preserve">, </w:t>
      </w:r>
      <w:r w:rsidRPr="001042A1">
        <w:rPr>
          <w:color w:val="000000"/>
          <w:sz w:val="28"/>
          <w:szCs w:val="28"/>
        </w:rPr>
        <w:t>которые лежат левее точ</w:t>
      </w:r>
      <w:r w:rsidRPr="001042A1">
        <w:rPr>
          <w:color w:val="000000"/>
          <w:sz w:val="28"/>
          <w:szCs w:val="28"/>
        </w:rPr>
        <w:softHyphen/>
        <w:t xml:space="preserve">ки </w:t>
      </w:r>
      <w:r w:rsidRPr="001042A1">
        <w:rPr>
          <w:i/>
          <w:iCs/>
          <w:color w:val="000000"/>
          <w:sz w:val="28"/>
          <w:szCs w:val="28"/>
        </w:rPr>
        <w:t>х.</w:t>
      </w:r>
    </w:p>
    <w:p w:rsidR="001042A1" w:rsidRPr="001042A1" w:rsidRDefault="001042A1" w:rsidP="001042A1">
      <w:pPr>
        <w:shd w:val="clear" w:color="auto" w:fill="FFFFFF"/>
        <w:tabs>
          <w:tab w:val="num" w:pos="0"/>
        </w:tabs>
        <w:spacing w:before="50"/>
        <w:ind w:firstLine="851"/>
        <w:jc w:val="both"/>
        <w:rPr>
          <w:color w:val="000000"/>
          <w:spacing w:val="-3"/>
          <w:sz w:val="28"/>
          <w:szCs w:val="28"/>
        </w:rPr>
      </w:pPr>
    </w:p>
    <w:p w:rsidR="001042A1" w:rsidRPr="001042A1" w:rsidRDefault="001042A1" w:rsidP="001042A1">
      <w:pPr>
        <w:shd w:val="clear" w:color="auto" w:fill="FFFFFF"/>
        <w:ind w:right="2" w:firstLine="709"/>
        <w:jc w:val="both"/>
        <w:rPr>
          <w:sz w:val="28"/>
          <w:szCs w:val="28"/>
        </w:rPr>
      </w:pPr>
      <w:r w:rsidRPr="001042A1">
        <w:rPr>
          <w:b/>
          <w:bCs/>
          <w:sz w:val="28"/>
          <w:szCs w:val="28"/>
        </w:rPr>
        <w:t>Пример решения задачи</w:t>
      </w:r>
      <w:r w:rsidRPr="001042A1">
        <w:rPr>
          <w:bCs/>
          <w:sz w:val="28"/>
          <w:szCs w:val="28"/>
        </w:rPr>
        <w:t xml:space="preserve">. </w:t>
      </w:r>
      <w:r w:rsidRPr="001042A1">
        <w:rPr>
          <w:sz w:val="28"/>
          <w:szCs w:val="28"/>
        </w:rPr>
        <w:t xml:space="preserve">Анализируется прибыль </w:t>
      </w:r>
      <w:proofErr w:type="gramStart"/>
      <w:r w:rsidRPr="001042A1">
        <w:rPr>
          <w:iCs/>
          <w:sz w:val="28"/>
          <w:szCs w:val="28"/>
        </w:rPr>
        <w:t>Х(</w:t>
      </w:r>
      <w:proofErr w:type="gramEnd"/>
      <w:r w:rsidRPr="001042A1">
        <w:rPr>
          <w:iCs/>
          <w:sz w:val="28"/>
          <w:szCs w:val="28"/>
        </w:rPr>
        <w:t xml:space="preserve">%) </w:t>
      </w:r>
      <w:r w:rsidRPr="001042A1">
        <w:rPr>
          <w:sz w:val="28"/>
          <w:szCs w:val="28"/>
        </w:rPr>
        <w:t xml:space="preserve">предприятий отрасли. Обследованы </w:t>
      </w:r>
      <w:r w:rsidRPr="001042A1">
        <w:rPr>
          <w:sz w:val="28"/>
          <w:szCs w:val="28"/>
          <w:lang w:val="en-US"/>
        </w:rPr>
        <w:t>n</w:t>
      </w:r>
      <w:r w:rsidRPr="001042A1">
        <w:rPr>
          <w:iCs/>
          <w:sz w:val="28"/>
          <w:szCs w:val="28"/>
        </w:rPr>
        <w:t xml:space="preserve"> </w:t>
      </w:r>
      <w:r w:rsidRPr="001042A1">
        <w:rPr>
          <w:sz w:val="28"/>
          <w:szCs w:val="28"/>
        </w:rPr>
        <w:t>= 100 предприятий, данные по которым занесены в следующий статистический ряд:</w:t>
      </w:r>
    </w:p>
    <w:p w:rsidR="001042A1" w:rsidRPr="001042A1" w:rsidRDefault="001042A1" w:rsidP="001042A1">
      <w:pPr>
        <w:shd w:val="clear" w:color="auto" w:fill="FFFFFF"/>
        <w:ind w:left="221" w:right="312" w:firstLine="394"/>
        <w:jc w:val="both"/>
        <w:rPr>
          <w:sz w:val="28"/>
          <w:szCs w:val="28"/>
        </w:rPr>
      </w:pPr>
    </w:p>
    <w:tbl>
      <w:tblPr>
        <w:tblW w:w="0" w:type="auto"/>
        <w:jc w:val="center"/>
        <w:tblInd w:w="4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40" w:type="dxa"/>
          <w:right w:w="40" w:type="dxa"/>
        </w:tblCellMar>
        <w:tblLook w:val="0000" w:firstRow="0" w:lastRow="0" w:firstColumn="0" w:lastColumn="0" w:noHBand="0" w:noVBand="0"/>
      </w:tblPr>
      <w:tblGrid>
        <w:gridCol w:w="993"/>
        <w:gridCol w:w="963"/>
        <w:gridCol w:w="964"/>
        <w:gridCol w:w="964"/>
        <w:gridCol w:w="964"/>
        <w:gridCol w:w="964"/>
      </w:tblGrid>
      <w:tr w:rsidR="001042A1" w:rsidRPr="001042A1" w:rsidTr="009F115F">
        <w:trPr>
          <w:trHeight w:hRule="exact" w:val="474"/>
          <w:jc w:val="center"/>
        </w:trPr>
        <w:tc>
          <w:tcPr>
            <w:tcW w:w="993" w:type="dxa"/>
            <w:shd w:val="clear" w:color="auto" w:fill="FFFFFF"/>
          </w:tcPr>
          <w:p w:rsidR="001042A1" w:rsidRPr="001042A1" w:rsidRDefault="001042A1" w:rsidP="009F115F">
            <w:pPr>
              <w:shd w:val="clear" w:color="auto" w:fill="FFFFFF"/>
              <w:ind w:left="120"/>
              <w:rPr>
                <w:i/>
                <w:sz w:val="28"/>
                <w:szCs w:val="28"/>
              </w:rPr>
            </w:pPr>
            <w:r w:rsidRPr="001042A1">
              <w:rPr>
                <w:i/>
                <w:iCs/>
                <w:sz w:val="28"/>
                <w:szCs w:val="28"/>
                <w:lang w:val="en-US"/>
              </w:rPr>
              <w:t>X</w:t>
            </w:r>
            <w:r w:rsidRPr="001042A1">
              <w:rPr>
                <w:i/>
                <w:sz w:val="28"/>
                <w:szCs w:val="28"/>
              </w:rPr>
              <w:t xml:space="preserve"> </w:t>
            </w:r>
          </w:p>
        </w:tc>
        <w:tc>
          <w:tcPr>
            <w:tcW w:w="963" w:type="dxa"/>
            <w:shd w:val="clear" w:color="auto" w:fill="FFFFFF"/>
          </w:tcPr>
          <w:p w:rsidR="001042A1" w:rsidRPr="001042A1" w:rsidRDefault="001042A1" w:rsidP="009F115F">
            <w:pPr>
              <w:shd w:val="clear" w:color="auto" w:fill="FFFFFF"/>
              <w:jc w:val="center"/>
              <w:rPr>
                <w:sz w:val="28"/>
                <w:szCs w:val="28"/>
              </w:rPr>
            </w:pPr>
            <w:r w:rsidRPr="001042A1">
              <w:rPr>
                <w:i/>
                <w:iCs/>
                <w:sz w:val="28"/>
                <w:szCs w:val="28"/>
              </w:rPr>
              <w:t>5</w:t>
            </w:r>
          </w:p>
        </w:tc>
        <w:tc>
          <w:tcPr>
            <w:tcW w:w="964" w:type="dxa"/>
            <w:shd w:val="clear" w:color="auto" w:fill="FFFFFF"/>
          </w:tcPr>
          <w:p w:rsidR="001042A1" w:rsidRPr="001042A1" w:rsidRDefault="001042A1" w:rsidP="009F115F">
            <w:pPr>
              <w:shd w:val="clear" w:color="auto" w:fill="FFFFFF"/>
              <w:ind w:left="96"/>
              <w:jc w:val="center"/>
              <w:rPr>
                <w:sz w:val="28"/>
                <w:szCs w:val="28"/>
              </w:rPr>
            </w:pPr>
            <w:r w:rsidRPr="001042A1">
              <w:rPr>
                <w:sz w:val="28"/>
                <w:szCs w:val="28"/>
              </w:rPr>
              <w:t>10</w:t>
            </w:r>
          </w:p>
        </w:tc>
        <w:tc>
          <w:tcPr>
            <w:tcW w:w="964" w:type="dxa"/>
            <w:shd w:val="clear" w:color="auto" w:fill="FFFFFF"/>
          </w:tcPr>
          <w:p w:rsidR="001042A1" w:rsidRPr="001042A1" w:rsidRDefault="001042A1" w:rsidP="009F115F">
            <w:pPr>
              <w:shd w:val="clear" w:color="auto" w:fill="FFFFFF"/>
              <w:ind w:left="67"/>
              <w:jc w:val="center"/>
              <w:rPr>
                <w:sz w:val="28"/>
                <w:szCs w:val="28"/>
              </w:rPr>
            </w:pPr>
            <w:r w:rsidRPr="001042A1">
              <w:rPr>
                <w:sz w:val="28"/>
                <w:szCs w:val="28"/>
              </w:rPr>
              <w:t>15</w:t>
            </w:r>
          </w:p>
        </w:tc>
        <w:tc>
          <w:tcPr>
            <w:tcW w:w="964" w:type="dxa"/>
            <w:shd w:val="clear" w:color="auto" w:fill="FFFFFF"/>
          </w:tcPr>
          <w:p w:rsidR="001042A1" w:rsidRPr="001042A1" w:rsidRDefault="001042A1" w:rsidP="009F115F">
            <w:pPr>
              <w:shd w:val="clear" w:color="auto" w:fill="FFFFFF"/>
              <w:jc w:val="center"/>
              <w:rPr>
                <w:sz w:val="28"/>
                <w:szCs w:val="28"/>
              </w:rPr>
            </w:pPr>
            <w:r w:rsidRPr="001042A1">
              <w:rPr>
                <w:sz w:val="28"/>
                <w:szCs w:val="28"/>
              </w:rPr>
              <w:t>20</w:t>
            </w:r>
          </w:p>
        </w:tc>
        <w:tc>
          <w:tcPr>
            <w:tcW w:w="964" w:type="dxa"/>
            <w:shd w:val="clear" w:color="auto" w:fill="FFFFFF"/>
          </w:tcPr>
          <w:p w:rsidR="001042A1" w:rsidRPr="001042A1" w:rsidRDefault="001042A1" w:rsidP="009F115F">
            <w:pPr>
              <w:shd w:val="clear" w:color="auto" w:fill="FFFFFF"/>
              <w:ind w:left="96"/>
              <w:jc w:val="center"/>
              <w:rPr>
                <w:sz w:val="28"/>
                <w:szCs w:val="28"/>
              </w:rPr>
            </w:pPr>
            <w:r w:rsidRPr="001042A1">
              <w:rPr>
                <w:sz w:val="28"/>
                <w:szCs w:val="28"/>
              </w:rPr>
              <w:t>25</w:t>
            </w:r>
          </w:p>
        </w:tc>
      </w:tr>
      <w:tr w:rsidR="001042A1" w:rsidRPr="001042A1" w:rsidTr="009F115F">
        <w:trPr>
          <w:trHeight w:hRule="exact" w:val="465"/>
          <w:jc w:val="center"/>
        </w:trPr>
        <w:tc>
          <w:tcPr>
            <w:tcW w:w="993" w:type="dxa"/>
            <w:shd w:val="clear" w:color="auto" w:fill="FFFFFF"/>
          </w:tcPr>
          <w:p w:rsidR="001042A1" w:rsidRPr="001042A1" w:rsidRDefault="001042A1" w:rsidP="009F115F">
            <w:pPr>
              <w:shd w:val="clear" w:color="auto" w:fill="FFFFFF"/>
              <w:ind w:left="120"/>
              <w:rPr>
                <w:i/>
                <w:sz w:val="28"/>
                <w:szCs w:val="28"/>
                <w:lang w:val="en-US"/>
              </w:rPr>
            </w:pPr>
            <w:proofErr w:type="spellStart"/>
            <w:r w:rsidRPr="001042A1">
              <w:rPr>
                <w:i/>
                <w:sz w:val="28"/>
                <w:szCs w:val="28"/>
                <w:lang w:val="en-US"/>
              </w:rPr>
              <w:t>n</w:t>
            </w:r>
            <w:r w:rsidRPr="001042A1">
              <w:rPr>
                <w:i/>
                <w:sz w:val="28"/>
                <w:szCs w:val="28"/>
                <w:vertAlign w:val="subscript"/>
                <w:lang w:val="en-US"/>
              </w:rPr>
              <w:t>i</w:t>
            </w:r>
            <w:proofErr w:type="spellEnd"/>
          </w:p>
        </w:tc>
        <w:tc>
          <w:tcPr>
            <w:tcW w:w="963" w:type="dxa"/>
            <w:shd w:val="clear" w:color="auto" w:fill="FFFFFF"/>
          </w:tcPr>
          <w:p w:rsidR="001042A1" w:rsidRPr="001042A1" w:rsidRDefault="001042A1" w:rsidP="009F115F">
            <w:pPr>
              <w:shd w:val="clear" w:color="auto" w:fill="FFFFFF"/>
              <w:jc w:val="center"/>
              <w:rPr>
                <w:sz w:val="28"/>
                <w:szCs w:val="28"/>
              </w:rPr>
            </w:pPr>
            <w:r w:rsidRPr="001042A1">
              <w:rPr>
                <w:sz w:val="28"/>
                <w:szCs w:val="28"/>
              </w:rPr>
              <w:t>5</w:t>
            </w:r>
          </w:p>
        </w:tc>
        <w:tc>
          <w:tcPr>
            <w:tcW w:w="964" w:type="dxa"/>
            <w:shd w:val="clear" w:color="auto" w:fill="FFFFFF"/>
          </w:tcPr>
          <w:p w:rsidR="001042A1" w:rsidRPr="001042A1" w:rsidRDefault="001042A1" w:rsidP="009F115F">
            <w:pPr>
              <w:shd w:val="clear" w:color="auto" w:fill="FFFFFF"/>
              <w:ind w:left="91"/>
              <w:jc w:val="center"/>
              <w:rPr>
                <w:sz w:val="28"/>
                <w:szCs w:val="28"/>
              </w:rPr>
            </w:pPr>
            <w:r w:rsidRPr="001042A1">
              <w:rPr>
                <w:sz w:val="28"/>
                <w:szCs w:val="28"/>
              </w:rPr>
              <w:t>20</w:t>
            </w:r>
          </w:p>
        </w:tc>
        <w:tc>
          <w:tcPr>
            <w:tcW w:w="964" w:type="dxa"/>
            <w:shd w:val="clear" w:color="auto" w:fill="FFFFFF"/>
          </w:tcPr>
          <w:p w:rsidR="001042A1" w:rsidRPr="001042A1" w:rsidRDefault="001042A1" w:rsidP="009F115F">
            <w:pPr>
              <w:shd w:val="clear" w:color="auto" w:fill="FFFFFF"/>
              <w:ind w:left="53"/>
              <w:jc w:val="center"/>
              <w:rPr>
                <w:sz w:val="28"/>
                <w:szCs w:val="28"/>
              </w:rPr>
            </w:pPr>
            <w:r w:rsidRPr="001042A1">
              <w:rPr>
                <w:sz w:val="28"/>
                <w:szCs w:val="28"/>
              </w:rPr>
              <w:t>40</w:t>
            </w:r>
          </w:p>
        </w:tc>
        <w:tc>
          <w:tcPr>
            <w:tcW w:w="964" w:type="dxa"/>
            <w:shd w:val="clear" w:color="auto" w:fill="FFFFFF"/>
          </w:tcPr>
          <w:p w:rsidR="001042A1" w:rsidRPr="001042A1" w:rsidRDefault="001042A1" w:rsidP="009F115F">
            <w:pPr>
              <w:shd w:val="clear" w:color="auto" w:fill="FFFFFF"/>
              <w:jc w:val="center"/>
              <w:rPr>
                <w:sz w:val="28"/>
                <w:szCs w:val="28"/>
              </w:rPr>
            </w:pPr>
            <w:r w:rsidRPr="001042A1">
              <w:rPr>
                <w:sz w:val="28"/>
                <w:szCs w:val="28"/>
              </w:rPr>
              <w:t>25</w:t>
            </w:r>
          </w:p>
        </w:tc>
        <w:tc>
          <w:tcPr>
            <w:tcW w:w="964" w:type="dxa"/>
            <w:shd w:val="clear" w:color="auto" w:fill="FFFFFF"/>
          </w:tcPr>
          <w:p w:rsidR="001042A1" w:rsidRPr="001042A1" w:rsidRDefault="001042A1" w:rsidP="009F115F">
            <w:pPr>
              <w:shd w:val="clear" w:color="auto" w:fill="FFFFFF"/>
              <w:ind w:left="101"/>
              <w:jc w:val="center"/>
              <w:rPr>
                <w:sz w:val="28"/>
                <w:szCs w:val="28"/>
              </w:rPr>
            </w:pPr>
            <w:r w:rsidRPr="001042A1">
              <w:rPr>
                <w:sz w:val="28"/>
                <w:szCs w:val="28"/>
              </w:rPr>
              <w:t>10</w:t>
            </w:r>
          </w:p>
        </w:tc>
      </w:tr>
      <w:tr w:rsidR="001042A1" w:rsidRPr="001042A1" w:rsidTr="009F115F">
        <w:trPr>
          <w:trHeight w:hRule="exact" w:val="737"/>
          <w:jc w:val="center"/>
        </w:trPr>
        <w:tc>
          <w:tcPr>
            <w:tcW w:w="993" w:type="dxa"/>
            <w:shd w:val="clear" w:color="auto" w:fill="FFFFFF"/>
            <w:vAlign w:val="center"/>
          </w:tcPr>
          <w:p w:rsidR="001042A1" w:rsidRPr="001042A1" w:rsidRDefault="001042A1" w:rsidP="009F115F">
            <w:pPr>
              <w:shd w:val="clear" w:color="auto" w:fill="FFFFFF"/>
              <w:ind w:left="120" w:right="96" w:hanging="5"/>
              <w:rPr>
                <w:i/>
                <w:iCs/>
                <w:sz w:val="28"/>
                <w:szCs w:val="28"/>
                <w:u w:val="single"/>
                <w:lang w:val="en-US"/>
              </w:rPr>
            </w:pPr>
            <w:proofErr w:type="spellStart"/>
            <w:r w:rsidRPr="001042A1">
              <w:rPr>
                <w:i/>
                <w:iCs/>
                <w:sz w:val="28"/>
                <w:szCs w:val="28"/>
                <w:u w:val="single"/>
                <w:lang w:val="en-US"/>
              </w:rPr>
              <w:t>n</w:t>
            </w:r>
            <w:r w:rsidRPr="001042A1">
              <w:rPr>
                <w:i/>
                <w:iCs/>
                <w:sz w:val="28"/>
                <w:szCs w:val="28"/>
                <w:u w:val="single"/>
                <w:vertAlign w:val="subscript"/>
                <w:lang w:val="en-US"/>
              </w:rPr>
              <w:t>i</w:t>
            </w:r>
            <w:proofErr w:type="spellEnd"/>
          </w:p>
          <w:p w:rsidR="001042A1" w:rsidRPr="001042A1" w:rsidRDefault="001042A1" w:rsidP="009F115F">
            <w:pPr>
              <w:shd w:val="clear" w:color="auto" w:fill="FFFFFF"/>
              <w:ind w:left="120" w:right="96" w:hanging="5"/>
              <w:rPr>
                <w:i/>
                <w:sz w:val="28"/>
                <w:szCs w:val="28"/>
              </w:rPr>
            </w:pPr>
            <w:r w:rsidRPr="001042A1">
              <w:rPr>
                <w:i/>
                <w:iCs/>
                <w:sz w:val="28"/>
                <w:szCs w:val="28"/>
              </w:rPr>
              <w:t xml:space="preserve"> </w:t>
            </w:r>
            <w:proofErr w:type="gramStart"/>
            <w:r w:rsidRPr="001042A1">
              <w:rPr>
                <w:i/>
                <w:iCs/>
                <w:sz w:val="28"/>
                <w:szCs w:val="28"/>
              </w:rPr>
              <w:t>п</w:t>
            </w:r>
            <w:proofErr w:type="gramEnd"/>
            <w:r w:rsidRPr="001042A1">
              <w:rPr>
                <w:i/>
                <w:sz w:val="28"/>
                <w:szCs w:val="28"/>
              </w:rPr>
              <w:t xml:space="preserve"> </w:t>
            </w:r>
          </w:p>
        </w:tc>
        <w:tc>
          <w:tcPr>
            <w:tcW w:w="963" w:type="dxa"/>
            <w:shd w:val="clear" w:color="auto" w:fill="FFFFFF"/>
            <w:vAlign w:val="center"/>
          </w:tcPr>
          <w:p w:rsidR="001042A1" w:rsidRPr="001042A1" w:rsidRDefault="001042A1" w:rsidP="009F115F">
            <w:pPr>
              <w:shd w:val="clear" w:color="auto" w:fill="FFFFFF"/>
              <w:jc w:val="center"/>
              <w:rPr>
                <w:sz w:val="28"/>
                <w:szCs w:val="28"/>
              </w:rPr>
            </w:pPr>
            <w:r w:rsidRPr="001042A1">
              <w:rPr>
                <w:sz w:val="28"/>
                <w:szCs w:val="28"/>
              </w:rPr>
              <w:t>0,05</w:t>
            </w:r>
          </w:p>
        </w:tc>
        <w:tc>
          <w:tcPr>
            <w:tcW w:w="964" w:type="dxa"/>
            <w:shd w:val="clear" w:color="auto" w:fill="FFFFFF"/>
            <w:vAlign w:val="center"/>
          </w:tcPr>
          <w:p w:rsidR="001042A1" w:rsidRPr="001042A1" w:rsidRDefault="001042A1" w:rsidP="009F115F">
            <w:pPr>
              <w:shd w:val="clear" w:color="auto" w:fill="FFFFFF"/>
              <w:ind w:left="62"/>
              <w:jc w:val="center"/>
              <w:rPr>
                <w:sz w:val="28"/>
                <w:szCs w:val="28"/>
              </w:rPr>
            </w:pPr>
            <w:r w:rsidRPr="001042A1">
              <w:rPr>
                <w:sz w:val="28"/>
                <w:szCs w:val="28"/>
              </w:rPr>
              <w:t>0,2</w:t>
            </w:r>
          </w:p>
        </w:tc>
        <w:tc>
          <w:tcPr>
            <w:tcW w:w="964" w:type="dxa"/>
            <w:shd w:val="clear" w:color="auto" w:fill="FFFFFF"/>
            <w:vAlign w:val="center"/>
          </w:tcPr>
          <w:p w:rsidR="001042A1" w:rsidRPr="001042A1" w:rsidRDefault="001042A1" w:rsidP="009F115F">
            <w:pPr>
              <w:shd w:val="clear" w:color="auto" w:fill="FFFFFF"/>
              <w:ind w:left="34"/>
              <w:jc w:val="center"/>
              <w:rPr>
                <w:sz w:val="28"/>
                <w:szCs w:val="28"/>
              </w:rPr>
            </w:pPr>
            <w:r w:rsidRPr="001042A1">
              <w:rPr>
                <w:sz w:val="28"/>
                <w:szCs w:val="28"/>
              </w:rPr>
              <w:t>0,4</w:t>
            </w:r>
          </w:p>
        </w:tc>
        <w:tc>
          <w:tcPr>
            <w:tcW w:w="964" w:type="dxa"/>
            <w:shd w:val="clear" w:color="auto" w:fill="FFFFFF"/>
            <w:vAlign w:val="center"/>
          </w:tcPr>
          <w:p w:rsidR="001042A1" w:rsidRPr="001042A1" w:rsidRDefault="001042A1" w:rsidP="009F115F">
            <w:pPr>
              <w:shd w:val="clear" w:color="auto" w:fill="FFFFFF"/>
              <w:jc w:val="center"/>
              <w:rPr>
                <w:sz w:val="28"/>
                <w:szCs w:val="28"/>
              </w:rPr>
            </w:pPr>
            <w:r w:rsidRPr="001042A1">
              <w:rPr>
                <w:sz w:val="28"/>
                <w:szCs w:val="28"/>
              </w:rPr>
              <w:t>0,25</w:t>
            </w:r>
          </w:p>
        </w:tc>
        <w:tc>
          <w:tcPr>
            <w:tcW w:w="964" w:type="dxa"/>
            <w:shd w:val="clear" w:color="auto" w:fill="FFFFFF"/>
            <w:vAlign w:val="center"/>
          </w:tcPr>
          <w:p w:rsidR="001042A1" w:rsidRPr="001042A1" w:rsidRDefault="001042A1" w:rsidP="009F115F">
            <w:pPr>
              <w:shd w:val="clear" w:color="auto" w:fill="FFFFFF"/>
              <w:ind w:left="72"/>
              <w:jc w:val="center"/>
              <w:rPr>
                <w:sz w:val="28"/>
                <w:szCs w:val="28"/>
              </w:rPr>
            </w:pPr>
            <w:r w:rsidRPr="001042A1">
              <w:rPr>
                <w:sz w:val="28"/>
                <w:szCs w:val="28"/>
              </w:rPr>
              <w:t>0,1</w:t>
            </w:r>
          </w:p>
        </w:tc>
      </w:tr>
    </w:tbl>
    <w:p w:rsidR="001042A1" w:rsidRPr="001042A1" w:rsidRDefault="001042A1" w:rsidP="001042A1">
      <w:pPr>
        <w:shd w:val="clear" w:color="auto" w:fill="FFFFFF"/>
        <w:spacing w:before="216"/>
        <w:ind w:firstLine="709"/>
        <w:rPr>
          <w:sz w:val="28"/>
          <w:szCs w:val="28"/>
        </w:rPr>
      </w:pPr>
      <w:r w:rsidRPr="001042A1">
        <w:rPr>
          <w:sz w:val="28"/>
          <w:szCs w:val="28"/>
        </w:rPr>
        <w:lastRenderedPageBreak/>
        <w:t xml:space="preserve">Необходимо  построить эмпирическую функцию распределения </w:t>
      </w:r>
      <w:r w:rsidRPr="001042A1">
        <w:rPr>
          <w:i/>
          <w:iCs/>
          <w:sz w:val="28"/>
          <w:szCs w:val="28"/>
          <w:lang w:val="en-US"/>
        </w:rPr>
        <w:t>F</w:t>
      </w:r>
      <w:r w:rsidRPr="001042A1">
        <w:rPr>
          <w:i/>
          <w:iCs/>
          <w:sz w:val="28"/>
          <w:szCs w:val="28"/>
        </w:rPr>
        <w:t>*(</w:t>
      </w:r>
      <w:r w:rsidRPr="001042A1">
        <w:rPr>
          <w:i/>
          <w:iCs/>
          <w:sz w:val="28"/>
          <w:szCs w:val="28"/>
          <w:lang w:val="en-US"/>
        </w:rPr>
        <w:t>x</w:t>
      </w:r>
      <w:r w:rsidRPr="001042A1">
        <w:rPr>
          <w:i/>
          <w:iCs/>
          <w:sz w:val="28"/>
          <w:szCs w:val="28"/>
        </w:rPr>
        <w:t xml:space="preserve">) </w:t>
      </w:r>
      <w:r w:rsidRPr="001042A1">
        <w:rPr>
          <w:sz w:val="28"/>
          <w:szCs w:val="28"/>
        </w:rPr>
        <w:t>и ее график (рисунок 1).</w:t>
      </w:r>
    </w:p>
    <w:p w:rsidR="001042A1" w:rsidRPr="001042A1" w:rsidRDefault="001042A1" w:rsidP="001042A1">
      <w:pPr>
        <w:spacing w:before="48"/>
        <w:ind w:left="82" w:right="317"/>
        <w:rPr>
          <w:sz w:val="28"/>
          <w:szCs w:val="28"/>
        </w:rPr>
      </w:pPr>
      <w:r w:rsidRPr="001042A1">
        <w:rPr>
          <w:noProof/>
          <w:sz w:val="28"/>
          <w:szCs w:val="28"/>
        </w:rPr>
        <w:drawing>
          <wp:inline distT="0" distB="0" distL="0" distR="0" wp14:anchorId="068A0CBE" wp14:editId="79177949">
            <wp:extent cx="5257800" cy="1625600"/>
            <wp:effectExtent l="0" t="0" r="0" b="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lum bright="30000" contrast="36000"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57800" cy="1625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042A1" w:rsidRPr="001042A1" w:rsidRDefault="001042A1" w:rsidP="001042A1">
      <w:pPr>
        <w:shd w:val="clear" w:color="auto" w:fill="FFFFFF"/>
        <w:spacing w:before="403"/>
        <w:ind w:right="2"/>
        <w:jc w:val="center"/>
        <w:rPr>
          <w:sz w:val="28"/>
          <w:szCs w:val="28"/>
        </w:rPr>
      </w:pPr>
      <w:r w:rsidRPr="001042A1">
        <w:rPr>
          <w:sz w:val="28"/>
          <w:szCs w:val="28"/>
        </w:rPr>
        <w:t>Рисунок 1 – Эмпирическая функция распределения</w:t>
      </w:r>
    </w:p>
    <w:p w:rsidR="001042A1" w:rsidRPr="001042A1" w:rsidRDefault="001042A1" w:rsidP="001042A1">
      <w:pPr>
        <w:shd w:val="clear" w:color="auto" w:fill="FFFFFF"/>
        <w:tabs>
          <w:tab w:val="left" w:pos="9356"/>
        </w:tabs>
        <w:spacing w:before="403"/>
        <w:ind w:right="2" w:firstLine="709"/>
        <w:jc w:val="both"/>
        <w:rPr>
          <w:sz w:val="28"/>
          <w:szCs w:val="28"/>
        </w:rPr>
      </w:pPr>
      <w:r w:rsidRPr="001042A1">
        <w:rPr>
          <w:sz w:val="28"/>
          <w:szCs w:val="28"/>
        </w:rPr>
        <w:t xml:space="preserve">Наглядно статистический ряд может быть представлен в виде </w:t>
      </w:r>
      <w:r w:rsidRPr="001042A1">
        <w:rPr>
          <w:i/>
          <w:iCs/>
          <w:sz w:val="28"/>
          <w:szCs w:val="28"/>
        </w:rPr>
        <w:t xml:space="preserve">полигона частот </w:t>
      </w:r>
      <w:r w:rsidRPr="001042A1">
        <w:rPr>
          <w:sz w:val="28"/>
          <w:szCs w:val="28"/>
        </w:rPr>
        <w:t xml:space="preserve">(рис. 2, а) или </w:t>
      </w:r>
      <w:r w:rsidRPr="001042A1">
        <w:rPr>
          <w:i/>
          <w:iCs/>
          <w:sz w:val="28"/>
          <w:szCs w:val="28"/>
        </w:rPr>
        <w:t xml:space="preserve">полигона относительных частот </w:t>
      </w:r>
      <w:r w:rsidRPr="001042A1">
        <w:rPr>
          <w:sz w:val="28"/>
          <w:szCs w:val="28"/>
        </w:rPr>
        <w:t>(рис. 2, б):</w:t>
      </w:r>
    </w:p>
    <w:p w:rsidR="001042A1" w:rsidRPr="001042A1" w:rsidRDefault="001042A1" w:rsidP="001042A1">
      <w:pPr>
        <w:tabs>
          <w:tab w:val="left" w:pos="9356"/>
        </w:tabs>
        <w:spacing w:before="86"/>
        <w:ind w:right="2" w:firstLine="709"/>
        <w:rPr>
          <w:sz w:val="28"/>
          <w:szCs w:val="28"/>
        </w:rPr>
      </w:pPr>
      <w:r w:rsidRPr="001042A1">
        <w:rPr>
          <w:noProof/>
          <w:sz w:val="28"/>
          <w:szCs w:val="28"/>
        </w:rPr>
        <w:drawing>
          <wp:inline distT="0" distB="0" distL="0" distR="0" wp14:anchorId="1494E26E" wp14:editId="2EBF41A5">
            <wp:extent cx="4635500" cy="1422400"/>
            <wp:effectExtent l="0" t="0" r="0" b="6350"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lum bright="30000" contrast="18000"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35500" cy="1422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042A1" w:rsidRPr="001042A1" w:rsidRDefault="001042A1" w:rsidP="001042A1">
      <w:pPr>
        <w:shd w:val="clear" w:color="auto" w:fill="FFFFFF"/>
        <w:spacing w:before="29"/>
        <w:ind w:right="5"/>
        <w:jc w:val="center"/>
        <w:rPr>
          <w:sz w:val="28"/>
          <w:szCs w:val="28"/>
        </w:rPr>
      </w:pPr>
      <w:r w:rsidRPr="001042A1">
        <w:rPr>
          <w:sz w:val="28"/>
          <w:szCs w:val="28"/>
        </w:rPr>
        <w:t>Рисунок 2 – Полигон частот и полигон относительных частот</w:t>
      </w:r>
    </w:p>
    <w:p w:rsidR="001042A1" w:rsidRPr="001042A1" w:rsidRDefault="001042A1" w:rsidP="001042A1">
      <w:pPr>
        <w:pStyle w:val="a3"/>
        <w:ind w:firstLine="851"/>
        <w:rPr>
          <w:b/>
          <w:szCs w:val="28"/>
        </w:rPr>
      </w:pPr>
    </w:p>
    <w:p w:rsidR="001042A1" w:rsidRPr="001042A1" w:rsidRDefault="001042A1" w:rsidP="001042A1">
      <w:pPr>
        <w:shd w:val="clear" w:color="auto" w:fill="FFFFFF"/>
        <w:tabs>
          <w:tab w:val="num" w:pos="0"/>
        </w:tabs>
        <w:spacing w:before="50"/>
        <w:ind w:firstLine="851"/>
        <w:jc w:val="both"/>
        <w:rPr>
          <w:color w:val="000000"/>
          <w:spacing w:val="-3"/>
          <w:sz w:val="28"/>
          <w:szCs w:val="28"/>
        </w:rPr>
      </w:pPr>
    </w:p>
    <w:p w:rsidR="001042A1" w:rsidRPr="001042A1" w:rsidRDefault="001042A1" w:rsidP="001042A1">
      <w:pPr>
        <w:shd w:val="clear" w:color="auto" w:fill="FFFFFF"/>
        <w:tabs>
          <w:tab w:val="num" w:pos="0"/>
        </w:tabs>
        <w:spacing w:before="50"/>
        <w:ind w:firstLine="851"/>
        <w:jc w:val="both"/>
        <w:rPr>
          <w:color w:val="000000"/>
          <w:spacing w:val="-3"/>
          <w:sz w:val="28"/>
          <w:szCs w:val="28"/>
          <w:lang w:eastAsia="ko-KR"/>
        </w:rPr>
      </w:pPr>
      <w:r w:rsidRPr="001042A1">
        <w:rPr>
          <w:b/>
          <w:color w:val="000000"/>
          <w:spacing w:val="-3"/>
          <w:sz w:val="28"/>
          <w:szCs w:val="28"/>
        </w:rPr>
        <w:t xml:space="preserve">Задача 1.1 </w:t>
      </w:r>
      <w:r w:rsidRPr="001042A1">
        <w:rPr>
          <w:color w:val="000000"/>
          <w:spacing w:val="-3"/>
          <w:sz w:val="28"/>
          <w:szCs w:val="28"/>
          <w:lang w:eastAsia="ko-KR"/>
        </w:rPr>
        <w:t xml:space="preserve">В  лотерее разыгрывается: автомобиль стоимостью 7000 </w:t>
      </w:r>
      <w:proofErr w:type="spellStart"/>
      <w:r w:rsidRPr="001042A1">
        <w:rPr>
          <w:color w:val="000000"/>
          <w:spacing w:val="-3"/>
          <w:sz w:val="28"/>
          <w:szCs w:val="28"/>
          <w:lang w:eastAsia="ko-KR"/>
        </w:rPr>
        <w:t>ден</w:t>
      </w:r>
      <w:proofErr w:type="spellEnd"/>
      <w:r w:rsidRPr="001042A1">
        <w:rPr>
          <w:color w:val="000000"/>
          <w:spacing w:val="-3"/>
          <w:sz w:val="28"/>
          <w:szCs w:val="28"/>
          <w:lang w:eastAsia="ko-KR"/>
        </w:rPr>
        <w:t xml:space="preserve">. </w:t>
      </w:r>
      <w:proofErr w:type="spellStart"/>
      <w:proofErr w:type="gramStart"/>
      <w:r w:rsidRPr="001042A1">
        <w:rPr>
          <w:color w:val="000000"/>
          <w:spacing w:val="-3"/>
          <w:sz w:val="28"/>
          <w:szCs w:val="28"/>
          <w:lang w:eastAsia="ko-KR"/>
        </w:rPr>
        <w:t>ед</w:t>
      </w:r>
      <w:proofErr w:type="spellEnd"/>
      <w:proofErr w:type="gramEnd"/>
      <w:r w:rsidRPr="001042A1">
        <w:rPr>
          <w:color w:val="000000"/>
          <w:spacing w:val="-3"/>
          <w:sz w:val="28"/>
          <w:szCs w:val="28"/>
          <w:lang w:eastAsia="ko-KR"/>
        </w:rPr>
        <w:t xml:space="preserve">, 5 телевизоров стоимостью 240 </w:t>
      </w:r>
      <w:proofErr w:type="spellStart"/>
      <w:r w:rsidRPr="001042A1">
        <w:rPr>
          <w:color w:val="000000"/>
          <w:spacing w:val="-3"/>
          <w:sz w:val="28"/>
          <w:szCs w:val="28"/>
          <w:lang w:eastAsia="ko-KR"/>
        </w:rPr>
        <w:t>ден</w:t>
      </w:r>
      <w:proofErr w:type="spellEnd"/>
      <w:r w:rsidRPr="001042A1">
        <w:rPr>
          <w:color w:val="000000"/>
          <w:spacing w:val="-3"/>
          <w:sz w:val="28"/>
          <w:szCs w:val="28"/>
          <w:lang w:eastAsia="ko-KR"/>
        </w:rPr>
        <w:t xml:space="preserve">. ед., 6 видеомагнитофонов стоимостью 180 </w:t>
      </w:r>
      <w:proofErr w:type="spellStart"/>
      <w:r w:rsidRPr="001042A1">
        <w:rPr>
          <w:color w:val="000000"/>
          <w:spacing w:val="-3"/>
          <w:sz w:val="28"/>
          <w:szCs w:val="28"/>
          <w:lang w:eastAsia="ko-KR"/>
        </w:rPr>
        <w:t>ден</w:t>
      </w:r>
      <w:proofErr w:type="spellEnd"/>
      <w:r w:rsidRPr="001042A1">
        <w:rPr>
          <w:color w:val="000000"/>
          <w:spacing w:val="-3"/>
          <w:sz w:val="28"/>
          <w:szCs w:val="28"/>
          <w:lang w:eastAsia="ko-KR"/>
        </w:rPr>
        <w:t xml:space="preserve">. ед. Всего продается 3000 билетов по 5 </w:t>
      </w:r>
      <w:proofErr w:type="spellStart"/>
      <w:r w:rsidRPr="001042A1">
        <w:rPr>
          <w:color w:val="000000"/>
          <w:spacing w:val="-3"/>
          <w:sz w:val="28"/>
          <w:szCs w:val="28"/>
          <w:lang w:eastAsia="ko-KR"/>
        </w:rPr>
        <w:t>ден</w:t>
      </w:r>
      <w:proofErr w:type="spellEnd"/>
      <w:r w:rsidRPr="001042A1">
        <w:rPr>
          <w:color w:val="000000"/>
          <w:spacing w:val="-3"/>
          <w:sz w:val="28"/>
          <w:szCs w:val="28"/>
          <w:lang w:eastAsia="ko-KR"/>
        </w:rPr>
        <w:t>. ед. Составить закон распределения случайной величины Х - чистого выигрыша, полученного участником лотереи, купившим один билет. Найти математическое ожидание, дисперсию и стандартное отклонение случайной величины Х.</w:t>
      </w:r>
    </w:p>
    <w:p w:rsidR="001042A1" w:rsidRPr="001042A1" w:rsidRDefault="001042A1" w:rsidP="001042A1">
      <w:pPr>
        <w:pStyle w:val="21"/>
        <w:ind w:firstLine="851"/>
        <w:jc w:val="both"/>
        <w:rPr>
          <w:b/>
          <w:szCs w:val="28"/>
        </w:rPr>
      </w:pPr>
    </w:p>
    <w:p w:rsidR="001042A1" w:rsidRPr="001042A1" w:rsidRDefault="001042A1" w:rsidP="001042A1">
      <w:pPr>
        <w:pStyle w:val="21"/>
        <w:ind w:firstLine="851"/>
        <w:jc w:val="both"/>
        <w:rPr>
          <w:szCs w:val="28"/>
        </w:rPr>
      </w:pPr>
      <w:r w:rsidRPr="001042A1">
        <w:rPr>
          <w:b/>
          <w:szCs w:val="28"/>
        </w:rPr>
        <w:t>Задача 1.2</w:t>
      </w:r>
      <w:proofErr w:type="gramStart"/>
      <w:r w:rsidRPr="001042A1">
        <w:rPr>
          <w:szCs w:val="28"/>
        </w:rPr>
        <w:t xml:space="preserve"> А</w:t>
      </w:r>
      <w:proofErr w:type="gramEnd"/>
      <w:r w:rsidRPr="001042A1">
        <w:rPr>
          <w:szCs w:val="28"/>
        </w:rPr>
        <w:t>нализируются объемы ежедневных продаж некоторого товара за 60 дней. Получены следующие данные:</w:t>
      </w:r>
    </w:p>
    <w:p w:rsidR="001042A1" w:rsidRPr="001042A1" w:rsidRDefault="001042A1" w:rsidP="001042A1">
      <w:pPr>
        <w:shd w:val="clear" w:color="auto" w:fill="FFFFFF"/>
        <w:spacing w:before="5"/>
        <w:ind w:firstLine="709"/>
        <w:rPr>
          <w:sz w:val="28"/>
          <w:szCs w:val="28"/>
        </w:rPr>
      </w:pPr>
      <w:r w:rsidRPr="001042A1">
        <w:rPr>
          <w:sz w:val="28"/>
          <w:szCs w:val="28"/>
        </w:rPr>
        <w:t>5, 6, 3, 2, 7, 7, 6, 6, 10, 11, 6, 4, 5, 6, 3, 12, 9, 10, 7, 4, 6, 7,</w:t>
      </w:r>
    </w:p>
    <w:p w:rsidR="001042A1" w:rsidRPr="001042A1" w:rsidRDefault="001042A1" w:rsidP="001042A1">
      <w:pPr>
        <w:shd w:val="clear" w:color="auto" w:fill="FFFFFF"/>
        <w:ind w:firstLine="709"/>
        <w:rPr>
          <w:sz w:val="28"/>
          <w:szCs w:val="28"/>
        </w:rPr>
      </w:pPr>
      <w:r w:rsidRPr="001042A1">
        <w:rPr>
          <w:sz w:val="28"/>
          <w:szCs w:val="28"/>
        </w:rPr>
        <w:t>8, 8,10, 5, 5, 4, 3, 6, 6, 7, 7, 8, 8, 10, 6, 4, 5, 6,12, 7, 7, 8,11, 9,</w:t>
      </w:r>
    </w:p>
    <w:p w:rsidR="001042A1" w:rsidRPr="001042A1" w:rsidRDefault="001042A1" w:rsidP="001042A1">
      <w:pPr>
        <w:shd w:val="clear" w:color="auto" w:fill="FFFFFF"/>
        <w:spacing w:before="5"/>
        <w:ind w:firstLine="709"/>
        <w:rPr>
          <w:sz w:val="28"/>
          <w:szCs w:val="28"/>
        </w:rPr>
      </w:pPr>
      <w:r w:rsidRPr="001042A1">
        <w:rPr>
          <w:sz w:val="28"/>
          <w:szCs w:val="28"/>
        </w:rPr>
        <w:t>10, 5, 6, 4, 2, 7, 11, 8, 7, 9, 5, 6, 9, 5.</w:t>
      </w:r>
    </w:p>
    <w:p w:rsidR="001042A1" w:rsidRPr="001042A1" w:rsidRDefault="001042A1" w:rsidP="001042A1">
      <w:pPr>
        <w:shd w:val="clear" w:color="auto" w:fill="FFFFFF"/>
        <w:ind w:firstLine="709"/>
        <w:rPr>
          <w:sz w:val="28"/>
          <w:szCs w:val="28"/>
        </w:rPr>
      </w:pPr>
      <w:r w:rsidRPr="001042A1">
        <w:rPr>
          <w:sz w:val="28"/>
          <w:szCs w:val="28"/>
        </w:rPr>
        <w:t>Необходимо:</w:t>
      </w:r>
    </w:p>
    <w:p w:rsidR="001042A1" w:rsidRPr="001042A1" w:rsidRDefault="001042A1" w:rsidP="001042A1">
      <w:pPr>
        <w:shd w:val="clear" w:color="auto" w:fill="FFFFFF"/>
        <w:tabs>
          <w:tab w:val="left" w:pos="552"/>
          <w:tab w:val="left" w:pos="1134"/>
        </w:tabs>
        <w:spacing w:before="5"/>
        <w:ind w:firstLine="709"/>
        <w:rPr>
          <w:sz w:val="28"/>
          <w:szCs w:val="28"/>
        </w:rPr>
      </w:pPr>
      <w:r w:rsidRPr="001042A1">
        <w:rPr>
          <w:sz w:val="28"/>
          <w:szCs w:val="28"/>
        </w:rPr>
        <w:t>а)</w:t>
      </w:r>
      <w:r w:rsidRPr="001042A1">
        <w:rPr>
          <w:sz w:val="28"/>
          <w:szCs w:val="28"/>
        </w:rPr>
        <w:tab/>
        <w:t>построить статистический ряд;</w:t>
      </w:r>
    </w:p>
    <w:p w:rsidR="001042A1" w:rsidRPr="001042A1" w:rsidRDefault="001042A1" w:rsidP="001042A1">
      <w:pPr>
        <w:shd w:val="clear" w:color="auto" w:fill="FFFFFF"/>
        <w:tabs>
          <w:tab w:val="left" w:pos="552"/>
          <w:tab w:val="left" w:pos="1134"/>
        </w:tabs>
        <w:ind w:firstLine="709"/>
        <w:rPr>
          <w:sz w:val="28"/>
          <w:szCs w:val="28"/>
        </w:rPr>
      </w:pPr>
      <w:r w:rsidRPr="001042A1">
        <w:rPr>
          <w:sz w:val="28"/>
          <w:szCs w:val="28"/>
        </w:rPr>
        <w:t>б)</w:t>
      </w:r>
      <w:r w:rsidRPr="001042A1">
        <w:rPr>
          <w:sz w:val="28"/>
          <w:szCs w:val="28"/>
        </w:rPr>
        <w:tab/>
        <w:t>определить размах выборки;</w:t>
      </w:r>
    </w:p>
    <w:p w:rsidR="001042A1" w:rsidRPr="001042A1" w:rsidRDefault="001042A1" w:rsidP="001042A1">
      <w:pPr>
        <w:shd w:val="clear" w:color="auto" w:fill="FFFFFF"/>
        <w:tabs>
          <w:tab w:val="left" w:pos="552"/>
          <w:tab w:val="left" w:pos="1134"/>
        </w:tabs>
        <w:spacing w:before="5"/>
        <w:ind w:firstLine="709"/>
        <w:rPr>
          <w:sz w:val="28"/>
          <w:szCs w:val="28"/>
        </w:rPr>
      </w:pPr>
      <w:r w:rsidRPr="001042A1">
        <w:rPr>
          <w:sz w:val="28"/>
          <w:szCs w:val="28"/>
        </w:rPr>
        <w:t>в)</w:t>
      </w:r>
      <w:r w:rsidRPr="001042A1">
        <w:rPr>
          <w:sz w:val="28"/>
          <w:szCs w:val="28"/>
        </w:rPr>
        <w:tab/>
        <w:t>построить эмпирическую функцию распределения и ее график;</w:t>
      </w:r>
    </w:p>
    <w:p w:rsidR="001042A1" w:rsidRPr="001042A1" w:rsidRDefault="001042A1" w:rsidP="001042A1">
      <w:pPr>
        <w:shd w:val="clear" w:color="auto" w:fill="FFFFFF"/>
        <w:tabs>
          <w:tab w:val="left" w:pos="552"/>
          <w:tab w:val="left" w:pos="1134"/>
        </w:tabs>
        <w:ind w:firstLine="709"/>
        <w:rPr>
          <w:sz w:val="28"/>
          <w:szCs w:val="28"/>
        </w:rPr>
      </w:pPr>
      <w:r w:rsidRPr="001042A1">
        <w:rPr>
          <w:sz w:val="28"/>
          <w:szCs w:val="28"/>
        </w:rPr>
        <w:t>г)</w:t>
      </w:r>
      <w:r w:rsidRPr="001042A1">
        <w:rPr>
          <w:sz w:val="28"/>
          <w:szCs w:val="28"/>
        </w:rPr>
        <w:tab/>
        <w:t>построить полигон относительных частот;</w:t>
      </w:r>
    </w:p>
    <w:p w:rsidR="001042A1" w:rsidRPr="001042A1" w:rsidRDefault="001042A1" w:rsidP="001042A1">
      <w:pPr>
        <w:shd w:val="clear" w:color="auto" w:fill="FFFFFF"/>
        <w:tabs>
          <w:tab w:val="left" w:pos="552"/>
          <w:tab w:val="left" w:pos="1134"/>
        </w:tabs>
        <w:spacing w:before="19"/>
        <w:ind w:firstLine="709"/>
        <w:rPr>
          <w:sz w:val="28"/>
          <w:szCs w:val="28"/>
        </w:rPr>
      </w:pPr>
      <w:r w:rsidRPr="001042A1">
        <w:rPr>
          <w:sz w:val="28"/>
          <w:szCs w:val="28"/>
        </w:rPr>
        <w:lastRenderedPageBreak/>
        <w:t>д)</w:t>
      </w:r>
      <w:r w:rsidRPr="001042A1">
        <w:rPr>
          <w:sz w:val="28"/>
          <w:szCs w:val="28"/>
        </w:rPr>
        <w:tab/>
        <w:t xml:space="preserve">определить выборочные среднюю, дисперсию, среднее </w:t>
      </w:r>
      <w:proofErr w:type="spellStart"/>
      <w:r w:rsidRPr="001042A1">
        <w:rPr>
          <w:sz w:val="28"/>
          <w:szCs w:val="28"/>
        </w:rPr>
        <w:t>квадр</w:t>
      </w:r>
      <w:proofErr w:type="gramStart"/>
      <w:r w:rsidRPr="001042A1">
        <w:rPr>
          <w:sz w:val="28"/>
          <w:szCs w:val="28"/>
        </w:rPr>
        <w:t>а</w:t>
      </w:r>
      <w:proofErr w:type="spellEnd"/>
      <w:r w:rsidRPr="001042A1">
        <w:rPr>
          <w:sz w:val="28"/>
          <w:szCs w:val="28"/>
        </w:rPr>
        <w:t>-</w:t>
      </w:r>
      <w:proofErr w:type="gramEnd"/>
      <w:r w:rsidRPr="001042A1">
        <w:rPr>
          <w:sz w:val="28"/>
          <w:szCs w:val="28"/>
        </w:rPr>
        <w:t xml:space="preserve"> </w:t>
      </w:r>
      <w:proofErr w:type="spellStart"/>
      <w:r w:rsidRPr="001042A1">
        <w:rPr>
          <w:sz w:val="28"/>
          <w:szCs w:val="28"/>
        </w:rPr>
        <w:t>тическое</w:t>
      </w:r>
      <w:proofErr w:type="spellEnd"/>
      <w:r w:rsidRPr="001042A1">
        <w:rPr>
          <w:sz w:val="28"/>
          <w:szCs w:val="28"/>
        </w:rPr>
        <w:t xml:space="preserve"> отклонение.</w:t>
      </w:r>
    </w:p>
    <w:p w:rsidR="001042A1" w:rsidRPr="001042A1" w:rsidRDefault="001042A1" w:rsidP="001042A1">
      <w:pPr>
        <w:shd w:val="clear" w:color="auto" w:fill="FFFFFF"/>
        <w:tabs>
          <w:tab w:val="left" w:pos="552"/>
          <w:tab w:val="left" w:pos="1134"/>
        </w:tabs>
        <w:spacing w:before="19"/>
        <w:ind w:firstLine="709"/>
        <w:rPr>
          <w:sz w:val="28"/>
          <w:szCs w:val="28"/>
        </w:rPr>
      </w:pPr>
    </w:p>
    <w:p w:rsidR="001042A1" w:rsidRPr="001042A1" w:rsidRDefault="001042A1" w:rsidP="001042A1">
      <w:pPr>
        <w:shd w:val="clear" w:color="auto" w:fill="FFFFFF"/>
        <w:tabs>
          <w:tab w:val="left" w:pos="350"/>
        </w:tabs>
        <w:spacing w:before="130"/>
        <w:ind w:firstLine="709"/>
        <w:rPr>
          <w:sz w:val="28"/>
          <w:szCs w:val="28"/>
        </w:rPr>
      </w:pPr>
      <w:r w:rsidRPr="001042A1">
        <w:rPr>
          <w:b/>
          <w:sz w:val="28"/>
          <w:szCs w:val="28"/>
        </w:rPr>
        <w:t>Задача 1.3</w:t>
      </w:r>
      <w:proofErr w:type="gramStart"/>
      <w:r w:rsidRPr="001042A1">
        <w:rPr>
          <w:sz w:val="28"/>
          <w:szCs w:val="28"/>
        </w:rPr>
        <w:t xml:space="preserve">  А</w:t>
      </w:r>
      <w:proofErr w:type="gramEnd"/>
      <w:r w:rsidRPr="001042A1">
        <w:rPr>
          <w:sz w:val="28"/>
          <w:szCs w:val="28"/>
        </w:rPr>
        <w:t xml:space="preserve">нализируется размер дивидендов по акциям некоторой компании. </w:t>
      </w:r>
      <w:proofErr w:type="gramStart"/>
      <w:r w:rsidRPr="001042A1">
        <w:rPr>
          <w:sz w:val="28"/>
          <w:szCs w:val="28"/>
        </w:rPr>
        <w:t>Для этого отобраны данные за последние 20 лет:</w:t>
      </w:r>
      <w:proofErr w:type="gramEnd"/>
    </w:p>
    <w:p w:rsidR="001042A1" w:rsidRPr="001042A1" w:rsidRDefault="001042A1" w:rsidP="001042A1">
      <w:pPr>
        <w:shd w:val="clear" w:color="auto" w:fill="FFFFFF"/>
        <w:spacing w:before="19"/>
        <w:ind w:firstLine="709"/>
        <w:rPr>
          <w:sz w:val="28"/>
          <w:szCs w:val="28"/>
        </w:rPr>
      </w:pPr>
      <w:r w:rsidRPr="001042A1">
        <w:rPr>
          <w:sz w:val="28"/>
          <w:szCs w:val="28"/>
        </w:rPr>
        <w:t>5, 10, 7, -5, 3, 10, 15, 10, 5, -3, -5, 3, 7, 15, 10, 10, 0, -2, 5, 10.</w:t>
      </w:r>
    </w:p>
    <w:p w:rsidR="001042A1" w:rsidRPr="001042A1" w:rsidRDefault="001042A1" w:rsidP="001042A1">
      <w:pPr>
        <w:shd w:val="clear" w:color="auto" w:fill="FFFFFF"/>
        <w:tabs>
          <w:tab w:val="left" w:pos="566"/>
          <w:tab w:val="left" w:pos="1134"/>
        </w:tabs>
        <w:ind w:firstLine="709"/>
        <w:rPr>
          <w:sz w:val="28"/>
          <w:szCs w:val="28"/>
        </w:rPr>
      </w:pPr>
      <w:r w:rsidRPr="001042A1">
        <w:rPr>
          <w:sz w:val="28"/>
          <w:szCs w:val="28"/>
        </w:rPr>
        <w:t>а)</w:t>
      </w:r>
      <w:r w:rsidRPr="001042A1">
        <w:rPr>
          <w:sz w:val="28"/>
          <w:szCs w:val="28"/>
        </w:rPr>
        <w:tab/>
        <w:t>Каков ожидаемый размер дивидендов?</w:t>
      </w:r>
    </w:p>
    <w:p w:rsidR="001042A1" w:rsidRDefault="001042A1" w:rsidP="001042A1">
      <w:pPr>
        <w:shd w:val="clear" w:color="auto" w:fill="FFFFFF"/>
        <w:tabs>
          <w:tab w:val="left" w:pos="566"/>
          <w:tab w:val="left" w:pos="1134"/>
        </w:tabs>
        <w:spacing w:before="5"/>
        <w:ind w:firstLine="709"/>
        <w:rPr>
          <w:sz w:val="28"/>
          <w:szCs w:val="28"/>
        </w:rPr>
      </w:pPr>
      <w:r w:rsidRPr="001042A1">
        <w:rPr>
          <w:sz w:val="28"/>
          <w:szCs w:val="28"/>
        </w:rPr>
        <w:t>б)</w:t>
      </w:r>
      <w:r w:rsidRPr="001042A1">
        <w:rPr>
          <w:sz w:val="28"/>
          <w:szCs w:val="28"/>
        </w:rPr>
        <w:tab/>
        <w:t>Как можно оценить риск от вложений в данную компанию?</w:t>
      </w:r>
    </w:p>
    <w:p w:rsidR="00E427D6" w:rsidRDefault="00E427D6" w:rsidP="001042A1">
      <w:pPr>
        <w:shd w:val="clear" w:color="auto" w:fill="FFFFFF"/>
        <w:tabs>
          <w:tab w:val="left" w:pos="566"/>
          <w:tab w:val="left" w:pos="1134"/>
        </w:tabs>
        <w:spacing w:before="5"/>
        <w:ind w:firstLine="709"/>
        <w:rPr>
          <w:sz w:val="28"/>
          <w:szCs w:val="28"/>
        </w:rPr>
      </w:pPr>
    </w:p>
    <w:p w:rsidR="00E427D6" w:rsidRPr="001042A1" w:rsidRDefault="00E427D6" w:rsidP="001042A1">
      <w:pPr>
        <w:shd w:val="clear" w:color="auto" w:fill="FFFFFF"/>
        <w:tabs>
          <w:tab w:val="left" w:pos="566"/>
          <w:tab w:val="left" w:pos="1134"/>
        </w:tabs>
        <w:spacing w:before="5"/>
        <w:ind w:firstLine="709"/>
        <w:rPr>
          <w:sz w:val="28"/>
          <w:szCs w:val="28"/>
        </w:rPr>
      </w:pPr>
      <w:bookmarkStart w:id="0" w:name="_GoBack"/>
      <w:bookmarkEnd w:id="0"/>
    </w:p>
    <w:p w:rsidR="001042A1" w:rsidRPr="001042A1" w:rsidRDefault="001042A1" w:rsidP="001042A1">
      <w:pPr>
        <w:shd w:val="clear" w:color="auto" w:fill="FFFFFF"/>
        <w:tabs>
          <w:tab w:val="left" w:pos="350"/>
        </w:tabs>
        <w:spacing w:before="34"/>
        <w:ind w:firstLine="709"/>
        <w:rPr>
          <w:sz w:val="28"/>
          <w:szCs w:val="28"/>
        </w:rPr>
      </w:pPr>
    </w:p>
    <w:sectPr w:rsidR="001042A1" w:rsidRPr="001042A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5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042A1"/>
    <w:rsid w:val="001042A1"/>
    <w:rsid w:val="00D75E4C"/>
    <w:rsid w:val="00E427D6"/>
    <w:rsid w:val="00E947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Body Text 2" w:uiPriority="0"/>
    <w:lsdException w:name="Body Text Indent 2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042A1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rsid w:val="001042A1"/>
    <w:pPr>
      <w:jc w:val="both"/>
    </w:pPr>
    <w:rPr>
      <w:sz w:val="28"/>
    </w:rPr>
  </w:style>
  <w:style w:type="character" w:customStyle="1" w:styleId="a4">
    <w:name w:val="Основной текст Знак"/>
    <w:basedOn w:val="a0"/>
    <w:link w:val="a3"/>
    <w:rsid w:val="001042A1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2">
    <w:name w:val="Body Text Indent 2"/>
    <w:basedOn w:val="a"/>
    <w:link w:val="20"/>
    <w:rsid w:val="001042A1"/>
    <w:pPr>
      <w:ind w:firstLine="851"/>
      <w:jc w:val="both"/>
    </w:pPr>
    <w:rPr>
      <w:b/>
      <w:sz w:val="28"/>
    </w:rPr>
  </w:style>
  <w:style w:type="character" w:customStyle="1" w:styleId="20">
    <w:name w:val="Основной текст с отступом 2 Знак"/>
    <w:basedOn w:val="a0"/>
    <w:link w:val="2"/>
    <w:rsid w:val="001042A1"/>
    <w:rPr>
      <w:rFonts w:ascii="Times New Roman" w:eastAsia="Times New Roman" w:hAnsi="Times New Roman" w:cs="Times New Roman"/>
      <w:b/>
      <w:sz w:val="28"/>
      <w:szCs w:val="20"/>
      <w:lang w:eastAsia="ru-RU"/>
    </w:rPr>
  </w:style>
  <w:style w:type="paragraph" w:styleId="21">
    <w:name w:val="Body Text 2"/>
    <w:basedOn w:val="a"/>
    <w:link w:val="22"/>
    <w:rsid w:val="001042A1"/>
    <w:pPr>
      <w:jc w:val="center"/>
    </w:pPr>
    <w:rPr>
      <w:sz w:val="28"/>
    </w:rPr>
  </w:style>
  <w:style w:type="character" w:customStyle="1" w:styleId="22">
    <w:name w:val="Основной текст 2 Знак"/>
    <w:basedOn w:val="a0"/>
    <w:link w:val="21"/>
    <w:rsid w:val="001042A1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a5">
    <w:name w:val="Balloon Text"/>
    <w:basedOn w:val="a"/>
    <w:link w:val="a6"/>
    <w:uiPriority w:val="99"/>
    <w:semiHidden/>
    <w:unhideWhenUsed/>
    <w:rsid w:val="001042A1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1042A1"/>
    <w:rPr>
      <w:rFonts w:ascii="Tahoma" w:eastAsia="Times New Roman" w:hAnsi="Tahoma" w:cs="Tahoma"/>
      <w:sz w:val="16"/>
      <w:szCs w:val="1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Body Text 2" w:uiPriority="0"/>
    <w:lsdException w:name="Body Text Indent 2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042A1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rsid w:val="001042A1"/>
    <w:pPr>
      <w:jc w:val="both"/>
    </w:pPr>
    <w:rPr>
      <w:sz w:val="28"/>
    </w:rPr>
  </w:style>
  <w:style w:type="character" w:customStyle="1" w:styleId="a4">
    <w:name w:val="Основной текст Знак"/>
    <w:basedOn w:val="a0"/>
    <w:link w:val="a3"/>
    <w:rsid w:val="001042A1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2">
    <w:name w:val="Body Text Indent 2"/>
    <w:basedOn w:val="a"/>
    <w:link w:val="20"/>
    <w:rsid w:val="001042A1"/>
    <w:pPr>
      <w:ind w:firstLine="851"/>
      <w:jc w:val="both"/>
    </w:pPr>
    <w:rPr>
      <w:b/>
      <w:sz w:val="28"/>
    </w:rPr>
  </w:style>
  <w:style w:type="character" w:customStyle="1" w:styleId="20">
    <w:name w:val="Основной текст с отступом 2 Знак"/>
    <w:basedOn w:val="a0"/>
    <w:link w:val="2"/>
    <w:rsid w:val="001042A1"/>
    <w:rPr>
      <w:rFonts w:ascii="Times New Roman" w:eastAsia="Times New Roman" w:hAnsi="Times New Roman" w:cs="Times New Roman"/>
      <w:b/>
      <w:sz w:val="28"/>
      <w:szCs w:val="20"/>
      <w:lang w:eastAsia="ru-RU"/>
    </w:rPr>
  </w:style>
  <w:style w:type="paragraph" w:styleId="21">
    <w:name w:val="Body Text 2"/>
    <w:basedOn w:val="a"/>
    <w:link w:val="22"/>
    <w:rsid w:val="001042A1"/>
    <w:pPr>
      <w:jc w:val="center"/>
    </w:pPr>
    <w:rPr>
      <w:sz w:val="28"/>
    </w:rPr>
  </w:style>
  <w:style w:type="character" w:customStyle="1" w:styleId="22">
    <w:name w:val="Основной текст 2 Знак"/>
    <w:basedOn w:val="a0"/>
    <w:link w:val="21"/>
    <w:rsid w:val="001042A1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a5">
    <w:name w:val="Balloon Text"/>
    <w:basedOn w:val="a"/>
    <w:link w:val="a6"/>
    <w:uiPriority w:val="99"/>
    <w:semiHidden/>
    <w:unhideWhenUsed/>
    <w:rsid w:val="001042A1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1042A1"/>
    <w:rPr>
      <w:rFonts w:ascii="Tahoma" w:eastAsia="Times New Roman" w:hAnsi="Tahoma" w:cs="Tahoma"/>
      <w:sz w:val="16"/>
      <w:szCs w:val="16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oleObject" Target="embeddings/oleObject2.bin"/><Relationship Id="rId13" Type="http://schemas.openxmlformats.org/officeDocument/2006/relationships/image" Target="media/image6.png"/><Relationship Id="rId3" Type="http://schemas.openxmlformats.org/officeDocument/2006/relationships/settings" Target="settings.xml"/><Relationship Id="rId7" Type="http://schemas.openxmlformats.org/officeDocument/2006/relationships/image" Target="media/image2.wmf"/><Relationship Id="rId12" Type="http://schemas.openxmlformats.org/officeDocument/2006/relationships/image" Target="media/image5.pn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oleObject" Target="embeddings/oleObject1.bin"/><Relationship Id="rId11" Type="http://schemas.openxmlformats.org/officeDocument/2006/relationships/image" Target="media/image4.jpeg"/><Relationship Id="rId5" Type="http://schemas.openxmlformats.org/officeDocument/2006/relationships/image" Target="media/image1.wmf"/><Relationship Id="rId15" Type="http://schemas.openxmlformats.org/officeDocument/2006/relationships/theme" Target="theme/theme1.xml"/><Relationship Id="rId10" Type="http://schemas.openxmlformats.org/officeDocument/2006/relationships/oleObject" Target="embeddings/oleObject3.bin"/><Relationship Id="rId4" Type="http://schemas.openxmlformats.org/officeDocument/2006/relationships/webSettings" Target="webSettings.xml"/><Relationship Id="rId9" Type="http://schemas.openxmlformats.org/officeDocument/2006/relationships/image" Target="media/image3.wmf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462</Words>
  <Characters>2637</Characters>
  <Application>Microsoft Office Word</Application>
  <DocSecurity>0</DocSecurity>
  <Lines>21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3093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Евгений Варавин</dc:creator>
  <cp:lastModifiedBy>Евгений Варавин</cp:lastModifiedBy>
  <cp:revision>2</cp:revision>
  <dcterms:created xsi:type="dcterms:W3CDTF">2013-10-02T05:25:00Z</dcterms:created>
  <dcterms:modified xsi:type="dcterms:W3CDTF">2013-10-02T05:25:00Z</dcterms:modified>
</cp:coreProperties>
</file>